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CE" w:rsidRPr="009E66CE" w:rsidRDefault="009E66CE" w:rsidP="009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Dipendenti privati</w:t>
      </w:r>
    </w:p>
    <w:p w:rsidR="009E66CE" w:rsidRPr="009E66CE" w:rsidRDefault="009E66CE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66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gli atti professionali sono stati compiuti nell'ambito di un rapporto di lavoro privato e per il datore di lavoro, sorge l’obbligo </w:t>
      </w:r>
      <w:proofErr w:type="spellStart"/>
      <w:r w:rsidR="00B90299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iscrittivo</w:t>
      </w:r>
      <w:proofErr w:type="spellEnd"/>
      <w:r w:rsidR="00B902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9E66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Cassa, in quanto ai fini dell’iscrizione obbligatoria è rilevante l’esercizio della professione e il dipendente privato ha gli stessi identici obblighi del libero professionista.</w:t>
      </w:r>
    </w:p>
    <w:p w:rsidR="009E66CE" w:rsidRPr="009E66CE" w:rsidRDefault="009E66CE" w:rsidP="009E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Dipendenti pubblici </w:t>
      </w:r>
    </w:p>
    <w:p w:rsidR="009E66CE" w:rsidRPr="009E66CE" w:rsidRDefault="009E66CE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66CE">
        <w:rPr>
          <w:rFonts w:ascii="Times New Roman" w:eastAsia="Times New Roman" w:hAnsi="Times New Roman" w:cs="Times New Roman"/>
          <w:sz w:val="24"/>
          <w:szCs w:val="24"/>
          <w:lang w:eastAsia="it-IT"/>
        </w:rPr>
        <w:t>Qualora gli atti professionali  siano stati compiuti nell’ambito di un rapporto di dipendenza pubblica e su beni della Pubblica Amministrazione, deve essere rilasciata una attestazione a firma del Dirigente che dichiari che l’attività è stata effettuata per l’Ente.</w:t>
      </w:r>
    </w:p>
    <w:p w:rsidR="009E66CE" w:rsidRDefault="009E66CE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66CE">
        <w:rPr>
          <w:rFonts w:ascii="Times New Roman" w:eastAsia="Times New Roman" w:hAnsi="Times New Roman" w:cs="Times New Roman"/>
          <w:sz w:val="24"/>
          <w:szCs w:val="24"/>
          <w:lang w:eastAsia="it-IT"/>
        </w:rPr>
        <w:t>L’attestazione dovrà riportare i dettagli dell’inquadramento contrattuale, i dati dell’Ente e l’indicazione degli atti compiuti per il datore di lavoro.</w:t>
      </w:r>
    </w:p>
    <w:p w:rsidR="00E269D1" w:rsidRDefault="0058050C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precisa fin da ora che non può essere considerata causa di esclusione dell’</w:t>
      </w:r>
      <w:r w:rsidR="00B90299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</w:t>
      </w:r>
      <w:r w:rsidR="003367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rc</w:t>
      </w:r>
      <w:r w:rsidR="003367EA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stanza che gli atti professionali:</w:t>
      </w:r>
    </w:p>
    <w:p w:rsidR="003367EA" w:rsidRDefault="003367EA" w:rsidP="003367EA">
      <w:pPr>
        <w:pStyle w:val="Paragrafoelenco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siano compiuti a titolo gratuito;</w:t>
      </w:r>
    </w:p>
    <w:p w:rsidR="003367EA" w:rsidRDefault="003367EA" w:rsidP="003367EA">
      <w:pPr>
        <w:pStyle w:val="Paragrafoelenco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compiuti a titolo </w:t>
      </w:r>
      <w:r w:rsidR="00C97A7E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367EA" w:rsidRDefault="003367EA" w:rsidP="003367EA">
      <w:pPr>
        <w:pStyle w:val="Paragrafoelenco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compiuti </w:t>
      </w:r>
      <w:r w:rsidR="00C97A7E">
        <w:rPr>
          <w:rFonts w:ascii="Times New Roman" w:eastAsia="Times New Roman" w:hAnsi="Times New Roman" w:cs="Times New Roman"/>
          <w:sz w:val="24"/>
          <w:szCs w:val="24"/>
          <w:lang w:eastAsia="it-IT"/>
        </w:rPr>
        <w:t>in favore di familiare, parenti e amici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367EA" w:rsidRDefault="003367EA" w:rsidP="003367EA">
      <w:pPr>
        <w:pStyle w:val="Paragrafoelenco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 w:rsidR="00C97A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compiuti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97A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numero </w:t>
      </w:r>
      <w:r w:rsidR="00B90299">
        <w:rPr>
          <w:rFonts w:ascii="Times New Roman" w:eastAsia="Times New Roman" w:hAnsi="Times New Roman" w:cs="Times New Roman"/>
          <w:sz w:val="24"/>
          <w:szCs w:val="24"/>
          <w:lang w:eastAsia="it-IT"/>
        </w:rPr>
        <w:t>esiguo</w:t>
      </w:r>
      <w:r w:rsidR="00C97A7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97A7E" w:rsidRDefault="00C97A7E" w:rsidP="00C97A7E">
      <w:pPr>
        <w:pStyle w:val="Paragrafoelenco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compiuti in nome e per conto del datore di lavoro nell’ambito di un rapporto di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dipendenza privato;</w:t>
      </w:r>
    </w:p>
    <w:p w:rsidR="003367EA" w:rsidRPr="00C97A7E" w:rsidRDefault="003367EA" w:rsidP="00C97A7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67EA" w:rsidRDefault="003367EA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050C" w:rsidRDefault="0058050C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69D1" w:rsidRPr="009E66CE" w:rsidRDefault="00E269D1" w:rsidP="009E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66CE" w:rsidRPr="009E66CE" w:rsidRDefault="009E66CE" w:rsidP="009E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4677" w:rsidRDefault="00F04677"/>
    <w:sectPr w:rsidR="00F04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FA7"/>
    <w:multiLevelType w:val="hybridMultilevel"/>
    <w:tmpl w:val="90DA9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7F5D"/>
    <w:multiLevelType w:val="multilevel"/>
    <w:tmpl w:val="DD6A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90157"/>
    <w:multiLevelType w:val="multilevel"/>
    <w:tmpl w:val="147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81D44"/>
    <w:multiLevelType w:val="multilevel"/>
    <w:tmpl w:val="DC8A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CE"/>
    <w:rsid w:val="003367EA"/>
    <w:rsid w:val="0040697D"/>
    <w:rsid w:val="00471B41"/>
    <w:rsid w:val="0058050C"/>
    <w:rsid w:val="009E66CE"/>
    <w:rsid w:val="00B90299"/>
    <w:rsid w:val="00C97A7E"/>
    <w:rsid w:val="00E269D1"/>
    <w:rsid w:val="00F0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6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E66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66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E66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E66CE"/>
    <w:rPr>
      <w:color w:val="0000FF"/>
      <w:u w:val="single"/>
    </w:rPr>
  </w:style>
  <w:style w:type="character" w:customStyle="1" w:styleId="logged-box-user">
    <w:name w:val="logged-box-user"/>
    <w:basedOn w:val="Carpredefinitoparagrafo"/>
    <w:rsid w:val="009E66CE"/>
  </w:style>
  <w:style w:type="character" w:styleId="Enfasigrassetto">
    <w:name w:val="Strong"/>
    <w:basedOn w:val="Carpredefinitoparagrafo"/>
    <w:uiPriority w:val="22"/>
    <w:qFormat/>
    <w:rsid w:val="009E66C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E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E66C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6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6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E66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66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E66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E66CE"/>
    <w:rPr>
      <w:color w:val="0000FF"/>
      <w:u w:val="single"/>
    </w:rPr>
  </w:style>
  <w:style w:type="character" w:customStyle="1" w:styleId="logged-box-user">
    <w:name w:val="logged-box-user"/>
    <w:basedOn w:val="Carpredefinitoparagrafo"/>
    <w:rsid w:val="009E66CE"/>
  </w:style>
  <w:style w:type="character" w:styleId="Enfasigrassetto">
    <w:name w:val="Strong"/>
    <w:basedOn w:val="Carpredefinitoparagrafo"/>
    <w:uiPriority w:val="22"/>
    <w:qFormat/>
    <w:rsid w:val="009E66C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E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E66C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6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4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9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7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0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31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6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1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6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9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5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7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Collegio Geometri BZ - Cassa</dc:creator>
  <cp:lastModifiedBy>Collegio Geometri BZ - Segreteria</cp:lastModifiedBy>
  <cp:revision>7</cp:revision>
  <dcterms:created xsi:type="dcterms:W3CDTF">2016-11-17T15:57:00Z</dcterms:created>
  <dcterms:modified xsi:type="dcterms:W3CDTF">2016-11-29T09:51:00Z</dcterms:modified>
</cp:coreProperties>
</file>